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360E3160" w:rsidR="004505C8" w:rsidRDefault="008C1A12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q</w:t>
      </w:r>
      <w:r w:rsidR="00CC156B"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0A13B6CF" w:rsidR="004505C8" w:rsidRPr="00AE4A49" w:rsidRDefault="008C1A12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 xml:space="preserve">W4 – </w:t>
            </w:r>
            <w:proofErr w:type="spellStart"/>
            <w:r>
              <w:rPr>
                <w:rFonts w:ascii="Calibri" w:hAnsi="Calibri" w:cs="Calibri"/>
                <w:b/>
                <w:bCs/>
                <w:lang w:val="en-US"/>
              </w:rPr>
              <w:t>GeoAI</w:t>
            </w:r>
            <w:proofErr w:type="spellEnd"/>
            <w:r>
              <w:rPr>
                <w:rFonts w:ascii="Calibri" w:hAnsi="Calibri" w:cs="Calibri"/>
                <w:b/>
                <w:bCs/>
                <w:lang w:val="en-US"/>
              </w:rPr>
              <w:t xml:space="preserve"> with ArcGIS</w:t>
            </w:r>
            <w:r w:rsidR="00AE4A49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67"/>
      </w:tblGrid>
      <w:tr w:rsidR="004505C8" w14:paraId="191A66E5" w14:textId="77777777" w:rsidTr="00401B2D">
        <w:trPr>
          <w:trHeight w:val="50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FC8EC9" w14:textId="61AED397" w:rsidR="00401B2D" w:rsidRDefault="00401B2D" w:rsidP="00401B2D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Software and hardware:</w:t>
            </w:r>
          </w:p>
          <w:p w14:paraId="5F21A3E7" w14:textId="43628106" w:rsidR="004439F2" w:rsidRPr="008C1A12" w:rsidRDefault="008C1A12" w:rsidP="00401B2D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US"/>
              </w:rPr>
            </w:pPr>
            <w:r w:rsidRPr="008C1A12">
              <w:rPr>
                <w:rFonts w:ascii="Calibri" w:hAnsi="Calibri" w:cs="Calibri"/>
                <w:lang w:val="en-US"/>
              </w:rPr>
              <w:t>ArcGIS Pro 3.1 (</w:t>
            </w:r>
            <w:r w:rsidRPr="008C1A12">
              <w:rPr>
                <w:rFonts w:ascii="Calibri" w:hAnsi="Calibri" w:cs="Calibri"/>
                <w:i/>
                <w:iCs/>
                <w:lang w:val="en-US"/>
              </w:rPr>
              <w:t>License with image analyst</w:t>
            </w:r>
            <w:r>
              <w:rPr>
                <w:rFonts w:ascii="Calibri" w:hAnsi="Calibri" w:cs="Calibri"/>
                <w:lang w:val="en-US"/>
              </w:rPr>
              <w:t>)</w:t>
            </w:r>
            <w:r w:rsidRPr="008C1A12">
              <w:rPr>
                <w:rFonts w:ascii="Calibri" w:hAnsi="Calibri" w:cs="Calibri"/>
                <w:lang w:val="en-US"/>
              </w:rPr>
              <w:t xml:space="preserve">: </w:t>
            </w:r>
            <w:hyperlink r:id="rId7" w:history="1">
              <w:r w:rsidRPr="008C1A12">
                <w:rPr>
                  <w:rStyle w:val="Hyperlink"/>
                  <w:rFonts w:ascii="Calibri" w:hAnsi="Calibri" w:cs="Calibri"/>
                  <w:lang w:val="en-US"/>
                </w:rPr>
                <w:t>https://pro.arcgis.com/en/pro-app/latest/get-started/download-arcgis-pro.htm</w:t>
              </w:r>
            </w:hyperlink>
          </w:p>
          <w:p w14:paraId="652ACF7B" w14:textId="29D03743" w:rsidR="008C1A12" w:rsidRDefault="008C1A12" w:rsidP="00401B2D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US"/>
              </w:rPr>
            </w:pPr>
            <w:r w:rsidRPr="008C1A12">
              <w:rPr>
                <w:rFonts w:ascii="Calibri" w:hAnsi="Calibri" w:cs="Calibri"/>
                <w:lang w:val="en-US"/>
              </w:rPr>
              <w:t>A machine with a G</w:t>
            </w:r>
            <w:r>
              <w:rPr>
                <w:rFonts w:ascii="Calibri" w:hAnsi="Calibri" w:cs="Calibri"/>
                <w:lang w:val="en-US"/>
              </w:rPr>
              <w:t xml:space="preserve">PU card, minimum requirements: </w:t>
            </w:r>
            <w:hyperlink r:id="rId8" w:anchor="GUID-B8F08895-1162-47A5-B2A0-2B8D5550155E" w:history="1">
              <w:r w:rsidRPr="00992CA9">
                <w:rPr>
                  <w:rStyle w:val="Hyperlink"/>
                  <w:rFonts w:ascii="Calibri" w:hAnsi="Calibri" w:cs="Calibri"/>
                  <w:lang w:val="en-US"/>
                </w:rPr>
                <w:t>https://pro.arcgis.com/en/pro-app/latest/get-started/arcgis-pro-system-requirements.htm#GUID-B8F08895-1162-47A5-B2A0-2B8D5550155E</w:t>
              </w:r>
            </w:hyperlink>
          </w:p>
          <w:p w14:paraId="21AD3FCF" w14:textId="77777777" w:rsidR="008C1A12" w:rsidRDefault="008C1A12" w:rsidP="00401B2D">
            <w:pPr>
              <w:pStyle w:val="ColorfulList-Accent11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Deep Learning Frameworks: </w:t>
            </w:r>
            <w:hyperlink r:id="rId9" w:history="1">
              <w:r w:rsidRPr="00992CA9">
                <w:rPr>
                  <w:rStyle w:val="Hyperlink"/>
                  <w:rFonts w:ascii="Calibri" w:hAnsi="Calibri" w:cs="Calibri"/>
                  <w:lang w:val="en-US"/>
                </w:rPr>
                <w:t>https://github.com/Esri/deep-learning-frameworks/blob/master/README.md?rmedium=links_esri_com_b_d&amp;rsource=https%3A%2F%2Flinks.esri.com%2Fdeep-learning-framework-install</w:t>
              </w:r>
            </w:hyperlink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3751215B" w14:textId="1C7BE4B1" w:rsidR="00401B2D" w:rsidRDefault="00401B2D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Recommended reads:</w:t>
            </w:r>
          </w:p>
          <w:p w14:paraId="3ABAED9D" w14:textId="77777777" w:rsidR="007500BF" w:rsidRDefault="00401B2D" w:rsidP="00401B2D">
            <w:pPr>
              <w:pStyle w:val="ColorfulList-Accent11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What’s new for deep learning in the Image Analyst extension of ArcGIS Pro 3.1: </w:t>
            </w:r>
            <w:hyperlink r:id="rId10" w:history="1">
              <w:r w:rsidRPr="00992CA9">
                <w:rPr>
                  <w:rStyle w:val="Hyperlink"/>
                  <w:rFonts w:ascii="Calibri" w:hAnsi="Calibri" w:cs="Calibri"/>
                  <w:lang w:val="en-US"/>
                </w:rPr>
                <w:t>https://www.esri.com/arcgis-blog/products/arcgis-pro/analytics/whats-new-for-deep-learning-in-the-image-analyst-extension-of-arcgis-pro-3-1/</w:t>
              </w:r>
            </w:hyperlink>
            <w:r>
              <w:rPr>
                <w:rFonts w:ascii="Calibri" w:hAnsi="Calibri" w:cs="Calibri"/>
                <w:lang w:val="en-US"/>
              </w:rPr>
              <w:t xml:space="preserve"> </w:t>
            </w:r>
          </w:p>
          <w:p w14:paraId="1ADE7FDD" w14:textId="64268F44" w:rsidR="00401B2D" w:rsidRDefault="003C7E96" w:rsidP="00401B2D">
            <w:pPr>
              <w:pStyle w:val="ColorfulList-Accent11"/>
              <w:numPr>
                <w:ilvl w:val="0"/>
                <w:numId w:val="4"/>
              </w:numPr>
              <w:snapToGri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Deep Learning </w:t>
            </w:r>
            <w:r w:rsidR="00430F5F">
              <w:rPr>
                <w:rFonts w:ascii="Calibri" w:hAnsi="Calibri" w:cs="Calibri"/>
                <w:lang w:val="en-US"/>
              </w:rPr>
              <w:t xml:space="preserve">with ArcGIS Pro Tips &amp; Tricks: </w:t>
            </w:r>
            <w:hyperlink r:id="rId11" w:history="1">
              <w:r w:rsidR="00B175D4" w:rsidRPr="00116D2F">
                <w:rPr>
                  <w:rStyle w:val="Hyperlink"/>
                  <w:rFonts w:ascii="Calibri" w:hAnsi="Calibri" w:cs="Calibri"/>
                  <w:lang w:val="en-US"/>
                </w:rPr>
                <w:t>https://www.esri.com/arcgis-blog/products/arcgis-pro/imagery/deep-learning-with-arcgis-pro-tips-tricks/</w:t>
              </w:r>
            </w:hyperlink>
            <w:r w:rsidR="00B175D4">
              <w:rPr>
                <w:rFonts w:ascii="Calibri" w:hAnsi="Calibri" w:cs="Calibri"/>
                <w:lang w:val="en-US"/>
              </w:rPr>
              <w:t xml:space="preserve"> </w:t>
            </w:r>
          </w:p>
          <w:p w14:paraId="6FA49CA5" w14:textId="1E0E04E5" w:rsidR="00430F5F" w:rsidRPr="008C1A12" w:rsidRDefault="00430F5F" w:rsidP="00870601">
            <w:pPr>
              <w:pStyle w:val="ColorfulList-Accent11"/>
              <w:snapToGrid w:val="0"/>
              <w:rPr>
                <w:rFonts w:ascii="Calibri" w:hAnsi="Calibri" w:cs="Calibri"/>
                <w:lang w:val="en-US"/>
              </w:rPr>
            </w:pPr>
          </w:p>
        </w:tc>
      </w:tr>
    </w:tbl>
    <w:p w14:paraId="2C28C76A" w14:textId="77777777" w:rsidR="00AE4A49" w:rsidRPr="008C1A12" w:rsidRDefault="00AE4A49">
      <w:pPr>
        <w:rPr>
          <w:rFonts w:asciiTheme="minorHAnsi" w:hAnsiTheme="minorHAnsi" w:cstheme="minorHAnsi"/>
          <w:lang w:val="en-US"/>
        </w:rPr>
      </w:pPr>
    </w:p>
    <w:p w14:paraId="77D1F978" w14:textId="77777777" w:rsidR="00AE4A49" w:rsidRPr="008C1A12" w:rsidRDefault="00AE4A49">
      <w:pPr>
        <w:rPr>
          <w:rFonts w:asciiTheme="minorHAnsi" w:hAnsiTheme="minorHAnsi" w:cstheme="minorHAnsi"/>
          <w:lang w:val="en-US"/>
        </w:rPr>
      </w:pPr>
    </w:p>
    <w:p w14:paraId="5ACCAEAD" w14:textId="082FA645" w:rsidR="004505C8" w:rsidRPr="00B96861" w:rsidRDefault="00B96861" w:rsidP="00B96861">
      <w:pPr>
        <w:rPr>
          <w:rFonts w:asciiTheme="minorHAnsi" w:hAnsiTheme="minorHAnsi" w:cstheme="minorHAnsi"/>
        </w:rPr>
      </w:pPr>
      <w:r w:rsidRPr="00A573D0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20B05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E67"/>
    <w:multiLevelType w:val="hybridMultilevel"/>
    <w:tmpl w:val="CD165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783B4E"/>
    <w:multiLevelType w:val="hybridMultilevel"/>
    <w:tmpl w:val="DEDE6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2"/>
  </w:num>
  <w:num w:numId="2" w16cid:durableId="614409508">
    <w:abstractNumId w:val="0"/>
  </w:num>
  <w:num w:numId="3" w16cid:durableId="42802262">
    <w:abstractNumId w:val="4"/>
  </w:num>
  <w:num w:numId="4" w16cid:durableId="135537537">
    <w:abstractNumId w:val="1"/>
  </w:num>
  <w:num w:numId="5" w16cid:durableId="1148009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A2337"/>
    <w:rsid w:val="002E560E"/>
    <w:rsid w:val="003044E1"/>
    <w:rsid w:val="00377D77"/>
    <w:rsid w:val="003C7E96"/>
    <w:rsid w:val="00401B2D"/>
    <w:rsid w:val="00404CFC"/>
    <w:rsid w:val="00430F5F"/>
    <w:rsid w:val="004439F2"/>
    <w:rsid w:val="004505C8"/>
    <w:rsid w:val="005374AD"/>
    <w:rsid w:val="00627B43"/>
    <w:rsid w:val="007500BF"/>
    <w:rsid w:val="007E1DDD"/>
    <w:rsid w:val="00800522"/>
    <w:rsid w:val="00801291"/>
    <w:rsid w:val="0081451B"/>
    <w:rsid w:val="00853893"/>
    <w:rsid w:val="00870601"/>
    <w:rsid w:val="008C1A12"/>
    <w:rsid w:val="00906128"/>
    <w:rsid w:val="00924819"/>
    <w:rsid w:val="00933006"/>
    <w:rsid w:val="00942150"/>
    <w:rsid w:val="009B556A"/>
    <w:rsid w:val="00A34FE5"/>
    <w:rsid w:val="00A54108"/>
    <w:rsid w:val="00A573D0"/>
    <w:rsid w:val="00A64444"/>
    <w:rsid w:val="00A9155C"/>
    <w:rsid w:val="00AB7FC2"/>
    <w:rsid w:val="00AE4A49"/>
    <w:rsid w:val="00B175D4"/>
    <w:rsid w:val="00B2105A"/>
    <w:rsid w:val="00B53864"/>
    <w:rsid w:val="00B72942"/>
    <w:rsid w:val="00B96861"/>
    <w:rsid w:val="00BD6B28"/>
    <w:rsid w:val="00CA040C"/>
    <w:rsid w:val="00CC156B"/>
    <w:rsid w:val="00D57AA0"/>
    <w:rsid w:val="00D874F2"/>
    <w:rsid w:val="00DE0A13"/>
    <w:rsid w:val="00E45605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C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arcgis.com/en/pro-app/latest/get-started/arcgis-pro-system-requirement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.arcgis.com/en/pro-app/latest/get-started/download-arcgis-pr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11" Type="http://schemas.openxmlformats.org/officeDocument/2006/relationships/hyperlink" Target="https://www.esri.com/arcgis-blog/products/arcgis-pro/imagery/deep-learning-with-arcgis-pro-tips-trick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sri.com/arcgis-blog/products/arcgis-pro/analytics/whats-new-for-deep-learning-in-the-image-analyst-extension-of-arcgis-pro-3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Esri/deep-learning-frameworks/blob/master/README.md?rmedium=links_esri_com_b_d&amp;rsource=https%3A%2F%2Flinks.esri.com%2Fdeep-learning-framework-inst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ee6e3c9-711e-4c7c-bd27-04f2307db20d}" enabled="0" method="" siteId="{aee6e3c9-711e-4c7c-bd27-04f2307db2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2</cp:revision>
  <dcterms:created xsi:type="dcterms:W3CDTF">2023-05-01T13:51:00Z</dcterms:created>
  <dcterms:modified xsi:type="dcterms:W3CDTF">2023-05-01T13:51:00Z</dcterms:modified>
  <dc:language>en-US</dc:language>
</cp:coreProperties>
</file>